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6" w:rsidRPr="00750FF7" w:rsidRDefault="005F1D36" w:rsidP="005F1D36">
      <w:pPr>
        <w:pStyle w:val="NoSpacing"/>
        <w:rPr>
          <w:rFonts w:ascii="Times New Roman" w:hAnsi="Times New Roman" w:cs="Times New Roman"/>
          <w:sz w:val="22"/>
        </w:rPr>
      </w:pPr>
      <w:r w:rsidRPr="00750FF7">
        <w:rPr>
          <w:rFonts w:ascii="Times New Roman" w:hAnsi="Times New Roman" w:cs="Times New Roman"/>
          <w:sz w:val="22"/>
        </w:rPr>
        <w:t>Richard Maurer, ND</w:t>
      </w:r>
    </w:p>
    <w:p w:rsidR="005F1D36" w:rsidRPr="00750FF7" w:rsidRDefault="00E51927" w:rsidP="005F1D36">
      <w:pPr>
        <w:pStyle w:val="NoSpacing"/>
        <w:rPr>
          <w:rFonts w:ascii="Times New Roman" w:hAnsi="Times New Roman" w:cs="Times New Roman"/>
          <w:sz w:val="22"/>
        </w:rPr>
      </w:pPr>
      <w:r>
        <w:rPr>
          <w:rFonts w:ascii="Times New Roman" w:hAnsi="Times New Roman" w:cs="Times New Roman"/>
          <w:sz w:val="22"/>
        </w:rPr>
        <w:t xml:space="preserve">44 Lambert Road, </w:t>
      </w:r>
      <w:r w:rsidR="005F1D36" w:rsidRPr="00750FF7">
        <w:rPr>
          <w:rFonts w:ascii="Times New Roman" w:hAnsi="Times New Roman" w:cs="Times New Roman"/>
          <w:sz w:val="22"/>
        </w:rPr>
        <w:t>Freeport, ME 04032</w:t>
      </w:r>
    </w:p>
    <w:p w:rsidR="005F1D36" w:rsidRPr="00750FF7" w:rsidRDefault="005F1D36" w:rsidP="005F1D36">
      <w:pPr>
        <w:pStyle w:val="NoSpacing"/>
        <w:rPr>
          <w:rFonts w:ascii="Times New Roman" w:hAnsi="Times New Roman" w:cs="Times New Roman"/>
          <w:sz w:val="22"/>
        </w:rPr>
      </w:pPr>
      <w:r w:rsidRPr="00750FF7">
        <w:rPr>
          <w:rFonts w:ascii="Times New Roman" w:hAnsi="Times New Roman" w:cs="Times New Roman"/>
          <w:sz w:val="22"/>
        </w:rPr>
        <w:t>207-939-2967</w:t>
      </w:r>
    </w:p>
    <w:p w:rsidR="005F1D36" w:rsidRPr="00750FF7" w:rsidRDefault="005F1D36" w:rsidP="005F1D36">
      <w:pPr>
        <w:pStyle w:val="NoSpacing"/>
        <w:rPr>
          <w:rFonts w:ascii="Times New Roman" w:hAnsi="Times New Roman" w:cs="Times New Roman"/>
          <w:sz w:val="22"/>
        </w:rPr>
      </w:pPr>
      <w:r w:rsidRPr="00750FF7">
        <w:rPr>
          <w:rFonts w:ascii="Times New Roman" w:hAnsi="Times New Roman" w:cs="Times New Roman"/>
          <w:sz w:val="22"/>
        </w:rPr>
        <w:t>drrichardmaurer@gmail.com</w:t>
      </w:r>
    </w:p>
    <w:p w:rsidR="005F1D36" w:rsidRPr="00750FF7" w:rsidRDefault="005F1D36" w:rsidP="005F1D36">
      <w:pPr>
        <w:pStyle w:val="NoSpacing"/>
        <w:rPr>
          <w:rFonts w:ascii="Times New Roman" w:hAnsi="Times New Roman" w:cs="Times New Roman"/>
          <w:sz w:val="22"/>
        </w:rPr>
      </w:pPr>
    </w:p>
    <w:p w:rsidR="005F1D36" w:rsidRPr="00750FF7" w:rsidRDefault="005F1D36" w:rsidP="005F1D36">
      <w:pPr>
        <w:pStyle w:val="NoSpacing"/>
        <w:rPr>
          <w:rFonts w:ascii="Times New Roman" w:hAnsi="Times New Roman" w:cs="Times New Roman"/>
          <w:sz w:val="22"/>
        </w:rPr>
      </w:pPr>
      <w:r w:rsidRPr="00750FF7">
        <w:rPr>
          <w:rFonts w:ascii="Times New Roman" w:hAnsi="Times New Roman" w:cs="Times New Roman"/>
          <w:sz w:val="22"/>
        </w:rPr>
        <w:t>Presenter: Richard K. Maurer, ND</w:t>
      </w:r>
    </w:p>
    <w:p w:rsidR="005F1D36" w:rsidRPr="00750FF7" w:rsidRDefault="005D5041" w:rsidP="005F1D36">
      <w:pPr>
        <w:pStyle w:val="NoSpacing"/>
        <w:rPr>
          <w:rFonts w:ascii="Times New Roman" w:hAnsi="Times New Roman" w:cs="Times New Roman"/>
          <w:sz w:val="22"/>
        </w:rPr>
      </w:pPr>
      <w:r w:rsidRPr="00750FF7">
        <w:rPr>
          <w:rFonts w:ascii="Times New Roman" w:hAnsi="Times New Roman" w:cs="Times New Roman"/>
          <w:sz w:val="22"/>
        </w:rPr>
        <w:t>6</w:t>
      </w:r>
      <w:r w:rsidR="005F1D36" w:rsidRPr="00750FF7">
        <w:rPr>
          <w:rFonts w:ascii="Times New Roman" w:hAnsi="Times New Roman" w:cs="Times New Roman"/>
          <w:sz w:val="22"/>
        </w:rPr>
        <w:t>0</w:t>
      </w:r>
      <w:r w:rsidR="00750FF7" w:rsidRPr="00750FF7">
        <w:rPr>
          <w:rFonts w:ascii="Times New Roman" w:hAnsi="Times New Roman" w:cs="Times New Roman"/>
          <w:sz w:val="22"/>
        </w:rPr>
        <w:t>-90</w:t>
      </w:r>
      <w:r w:rsidR="005F1D36" w:rsidRPr="00750FF7">
        <w:rPr>
          <w:rFonts w:ascii="Times New Roman" w:hAnsi="Times New Roman" w:cs="Times New Roman"/>
          <w:sz w:val="22"/>
        </w:rPr>
        <w:t xml:space="preserve"> minutes</w:t>
      </w:r>
    </w:p>
    <w:p w:rsidR="005F1D36" w:rsidRPr="00750FF7" w:rsidRDefault="00F31BFA" w:rsidP="005F1D36">
      <w:pPr>
        <w:pStyle w:val="NoSpacing"/>
        <w:rPr>
          <w:rFonts w:ascii="Times New Roman" w:hAnsi="Times New Roman" w:cs="Times New Roman"/>
          <w:sz w:val="22"/>
        </w:rPr>
      </w:pPr>
      <w:r w:rsidRPr="00750FF7">
        <w:rPr>
          <w:rFonts w:ascii="Times New Roman" w:hAnsi="Times New Roman" w:cs="Times New Roman"/>
          <w:sz w:val="22"/>
        </w:rPr>
        <w:t>Target audience: Healthcare provider/ researcher/ general medical care</w:t>
      </w:r>
    </w:p>
    <w:p w:rsidR="00777C3A" w:rsidRPr="00750FF7" w:rsidRDefault="00777C3A" w:rsidP="005F1D36">
      <w:pPr>
        <w:rPr>
          <w:rFonts w:ascii="Times New Roman" w:hAnsi="Times New Roman" w:cs="Times New Roman"/>
        </w:rPr>
      </w:pPr>
    </w:p>
    <w:p w:rsidR="005F1D36" w:rsidRPr="00E51927" w:rsidRDefault="005F1D36" w:rsidP="005F1D36">
      <w:pPr>
        <w:rPr>
          <w:rFonts w:ascii="Times New Roman" w:hAnsi="Times New Roman" w:cs="Times New Roman"/>
          <w:b/>
        </w:rPr>
      </w:pPr>
      <w:r w:rsidRPr="00E51927">
        <w:rPr>
          <w:rFonts w:ascii="Times New Roman" w:hAnsi="Times New Roman" w:cs="Times New Roman"/>
          <w:b/>
        </w:rPr>
        <w:t>Thyroid and Metabolism</w:t>
      </w:r>
      <w:r w:rsidR="00777C3A" w:rsidRPr="00E51927">
        <w:rPr>
          <w:rFonts w:ascii="Times New Roman" w:hAnsi="Times New Roman" w:cs="Times New Roman"/>
          <w:b/>
        </w:rPr>
        <w:t xml:space="preserve">: </w:t>
      </w:r>
      <w:r w:rsidR="00750FF7" w:rsidRPr="00E51927">
        <w:rPr>
          <w:rFonts w:ascii="Times New Roman" w:hAnsi="Times New Roman" w:cs="Times New Roman"/>
          <w:b/>
        </w:rPr>
        <w:t>Health, longevity and</w:t>
      </w:r>
      <w:r w:rsidR="00777C3A" w:rsidRPr="00E51927">
        <w:rPr>
          <w:rFonts w:ascii="Times New Roman" w:hAnsi="Times New Roman" w:cs="Times New Roman"/>
          <w:b/>
        </w:rPr>
        <w:t xml:space="preserve"> thyroid activation</w:t>
      </w:r>
    </w:p>
    <w:p w:rsidR="005F1D36" w:rsidRPr="00750FF7" w:rsidRDefault="005F1D36" w:rsidP="005F1D36">
      <w:pPr>
        <w:rPr>
          <w:rFonts w:ascii="Times New Roman" w:hAnsi="Times New Roman" w:cs="Times New Roman"/>
        </w:rPr>
      </w:pPr>
      <w:r w:rsidRPr="00750FF7">
        <w:rPr>
          <w:rFonts w:ascii="Times New Roman" w:hAnsi="Times New Roman" w:cs="Times New Roman"/>
        </w:rPr>
        <w:t>Thyroid hormones regulate resting, not active metabolic rate.  Thyroid is often the scapegoat for other metabolic problems.  Learn effective and ineffective ways to test and support thyroid function.  Prescriptive thyroid hormones will be reviewed in light of blood test results and related research of longevity, diet, fitness and environmental factors.</w:t>
      </w:r>
    </w:p>
    <w:p w:rsidR="005F1D36" w:rsidRPr="00750FF7" w:rsidRDefault="005F1D36" w:rsidP="005F1D36">
      <w:pPr>
        <w:pStyle w:val="NoSpacing"/>
        <w:rPr>
          <w:rFonts w:ascii="Times New Roman" w:hAnsi="Times New Roman" w:cs="Times New Roman"/>
          <w:sz w:val="22"/>
        </w:rPr>
      </w:pPr>
      <w:r w:rsidRPr="00750FF7">
        <w:rPr>
          <w:rFonts w:ascii="Times New Roman" w:hAnsi="Times New Roman" w:cs="Times New Roman"/>
          <w:sz w:val="22"/>
        </w:rPr>
        <w:t xml:space="preserve">1 – Participants will review the current prescriptive trends </w:t>
      </w:r>
      <w:r w:rsidR="00F31BFA" w:rsidRPr="00750FF7">
        <w:rPr>
          <w:rFonts w:ascii="Times New Roman" w:hAnsi="Times New Roman" w:cs="Times New Roman"/>
          <w:sz w:val="22"/>
        </w:rPr>
        <w:t>using</w:t>
      </w:r>
      <w:r w:rsidRPr="00750FF7">
        <w:rPr>
          <w:rFonts w:ascii="Times New Roman" w:hAnsi="Times New Roman" w:cs="Times New Roman"/>
          <w:sz w:val="22"/>
        </w:rPr>
        <w:t xml:space="preserve"> T4 and</w:t>
      </w:r>
      <w:r w:rsidR="00F31BFA" w:rsidRPr="00750FF7">
        <w:rPr>
          <w:rFonts w:ascii="Times New Roman" w:hAnsi="Times New Roman" w:cs="Times New Roman"/>
          <w:sz w:val="22"/>
        </w:rPr>
        <w:t>/or T3 hormones.</w:t>
      </w:r>
    </w:p>
    <w:p w:rsidR="00F31BFA" w:rsidRPr="00750FF7" w:rsidRDefault="00F31BFA" w:rsidP="005F1D36">
      <w:pPr>
        <w:pStyle w:val="NoSpacing"/>
        <w:rPr>
          <w:rFonts w:ascii="Times New Roman" w:hAnsi="Times New Roman" w:cs="Times New Roman"/>
          <w:sz w:val="22"/>
        </w:rPr>
      </w:pPr>
      <w:r w:rsidRPr="00750FF7">
        <w:rPr>
          <w:rFonts w:ascii="Times New Roman" w:hAnsi="Times New Roman" w:cs="Times New Roman"/>
          <w:sz w:val="22"/>
        </w:rPr>
        <w:t>2 – Participants will become familiar with the tests that guide conventional prescriptions and compare them to tests used in research settings such as rT3/T3 ratio.</w:t>
      </w:r>
    </w:p>
    <w:p w:rsidR="00F31BFA" w:rsidRPr="00750FF7" w:rsidRDefault="00F31BFA" w:rsidP="005F1D36">
      <w:pPr>
        <w:pStyle w:val="NoSpacing"/>
        <w:rPr>
          <w:rFonts w:ascii="Times New Roman" w:hAnsi="Times New Roman" w:cs="Times New Roman"/>
          <w:sz w:val="22"/>
        </w:rPr>
      </w:pPr>
      <w:r w:rsidRPr="00750FF7">
        <w:rPr>
          <w:rFonts w:ascii="Times New Roman" w:hAnsi="Times New Roman" w:cs="Times New Roman"/>
          <w:sz w:val="22"/>
        </w:rPr>
        <w:t>3 – Participants will more readily understand the cascade of hormones and enzymes that regulate thyroid activity, from the hypothalamus-TRH to the T3 uptake at the nuclear thyroid receptor in the cells throughout the body.</w:t>
      </w:r>
    </w:p>
    <w:p w:rsidR="00F31BFA" w:rsidRPr="00750FF7" w:rsidRDefault="00F31BFA" w:rsidP="005F1D36">
      <w:pPr>
        <w:pStyle w:val="NoSpacing"/>
        <w:rPr>
          <w:rFonts w:ascii="Times New Roman" w:hAnsi="Times New Roman" w:cs="Times New Roman"/>
          <w:sz w:val="22"/>
        </w:rPr>
      </w:pPr>
      <w:r w:rsidRPr="00750FF7">
        <w:rPr>
          <w:rFonts w:ascii="Times New Roman" w:hAnsi="Times New Roman" w:cs="Times New Roman"/>
          <w:sz w:val="22"/>
        </w:rPr>
        <w:t>4 – Participants will learn to use the most current research related to fitness, stress and environmental factors that affect serum thyroid hormones.  This understanding will likely impact any practice that is currently using thyroid treatments, whether T3 or T4.</w:t>
      </w:r>
    </w:p>
    <w:p w:rsidR="005D5041" w:rsidRPr="00750FF7" w:rsidRDefault="005D5041" w:rsidP="005F1D36">
      <w:pPr>
        <w:pStyle w:val="NoSpacing"/>
        <w:rPr>
          <w:rFonts w:ascii="Times New Roman" w:hAnsi="Times New Roman" w:cs="Times New Roman"/>
          <w:sz w:val="22"/>
        </w:rPr>
      </w:pPr>
    </w:p>
    <w:p w:rsidR="005D5041" w:rsidRPr="00750FF7" w:rsidRDefault="005D5041" w:rsidP="005F1D36">
      <w:pPr>
        <w:pStyle w:val="NoSpacing"/>
        <w:rPr>
          <w:rFonts w:ascii="Times New Roman" w:hAnsi="Times New Roman" w:cs="Times New Roman"/>
          <w:sz w:val="22"/>
        </w:rPr>
      </w:pPr>
      <w:r w:rsidRPr="00750FF7">
        <w:rPr>
          <w:rFonts w:ascii="Times New Roman" w:hAnsi="Times New Roman" w:cs="Times New Roman"/>
          <w:sz w:val="22"/>
        </w:rPr>
        <w:t xml:space="preserve">*Pharmacy discussion will occur during the presentation.  Approximately 20 slides will thoroughly cover the T4 and T3 prescriptions available.  </w:t>
      </w:r>
      <w:proofErr w:type="gramStart"/>
      <w:r w:rsidRPr="00750FF7">
        <w:rPr>
          <w:rFonts w:ascii="Times New Roman" w:hAnsi="Times New Roman" w:cs="Times New Roman"/>
          <w:sz w:val="22"/>
        </w:rPr>
        <w:t>Pharmacokinetics and delivery systems in common use.</w:t>
      </w:r>
      <w:proofErr w:type="gramEnd"/>
    </w:p>
    <w:p w:rsidR="00F31BFA" w:rsidRPr="00750FF7" w:rsidRDefault="00F31BFA" w:rsidP="005F1D36">
      <w:pPr>
        <w:pStyle w:val="NoSpacing"/>
        <w:rPr>
          <w:rFonts w:ascii="Times New Roman" w:hAnsi="Times New Roman" w:cs="Times New Roman"/>
          <w:sz w:val="22"/>
        </w:rPr>
      </w:pPr>
    </w:p>
    <w:p w:rsidR="005F1D36" w:rsidRPr="00750FF7" w:rsidRDefault="005D5041" w:rsidP="005F1D36">
      <w:pPr>
        <w:pStyle w:val="NoSpacing"/>
        <w:rPr>
          <w:rFonts w:ascii="Times New Roman" w:hAnsi="Times New Roman" w:cs="Times New Roman"/>
          <w:sz w:val="22"/>
        </w:rPr>
      </w:pPr>
      <w:r w:rsidRPr="00750FF7">
        <w:rPr>
          <w:rFonts w:ascii="Times New Roman" w:hAnsi="Times New Roman" w:cs="Times New Roman"/>
          <w:sz w:val="22"/>
        </w:rPr>
        <w:t>Bio:</w:t>
      </w:r>
    </w:p>
    <w:p w:rsidR="005D5041" w:rsidRPr="00750FF7" w:rsidRDefault="005D5041" w:rsidP="005F1D36">
      <w:pPr>
        <w:pStyle w:val="NoSpacing"/>
        <w:rPr>
          <w:rFonts w:ascii="Times New Roman" w:hAnsi="Times New Roman" w:cs="Times New Roman"/>
          <w:sz w:val="22"/>
        </w:rPr>
      </w:pPr>
      <w:r w:rsidRPr="00750FF7">
        <w:rPr>
          <w:rFonts w:ascii="Times New Roman" w:hAnsi="Times New Roman" w:cs="Times New Roman"/>
          <w:sz w:val="22"/>
        </w:rPr>
        <w:t>Dr. Richard Maurer is a naturopathic doctor in Freeport Maine, he specializes in natural therapies for metabolic conditions, helping athletes to those with type 2 diabetes, lipid, weight and thyroid problems.  He has established the new Maine Metabolism and writes at FatbackDiet.com.  He has written The Blood Code© to help patients understand their innate metabolism and live up to who they are.</w:t>
      </w:r>
    </w:p>
    <w:p w:rsidR="005D5041" w:rsidRPr="00750FF7" w:rsidRDefault="005D5041" w:rsidP="005F1D36">
      <w:pPr>
        <w:pStyle w:val="NoSpacing"/>
        <w:rPr>
          <w:rFonts w:ascii="Times New Roman" w:hAnsi="Times New Roman" w:cs="Times New Roman"/>
          <w:sz w:val="22"/>
        </w:rPr>
      </w:pPr>
    </w:p>
    <w:p w:rsidR="005D5041" w:rsidRPr="00750FF7" w:rsidRDefault="005D5041" w:rsidP="005F1D36">
      <w:pPr>
        <w:pStyle w:val="NoSpacing"/>
        <w:rPr>
          <w:rFonts w:ascii="Times New Roman" w:hAnsi="Times New Roman" w:cs="Times New Roman"/>
          <w:sz w:val="22"/>
        </w:rPr>
      </w:pPr>
      <w:r w:rsidRPr="00750FF7">
        <w:rPr>
          <w:rFonts w:ascii="Times New Roman" w:hAnsi="Times New Roman" w:cs="Times New Roman"/>
          <w:sz w:val="22"/>
        </w:rPr>
        <w:t>Dr. Maurer earned his Doctorate of Naturopathic Medicine from the National College of Naturopathic Medicine in 1994.</w:t>
      </w:r>
    </w:p>
    <w:p w:rsidR="005D5041" w:rsidRPr="00750FF7" w:rsidRDefault="005D5041" w:rsidP="005F1D36">
      <w:pPr>
        <w:pStyle w:val="NoSpacing"/>
        <w:rPr>
          <w:rFonts w:ascii="Times New Roman" w:hAnsi="Times New Roman" w:cs="Times New Roman"/>
          <w:sz w:val="22"/>
        </w:rPr>
      </w:pPr>
    </w:p>
    <w:p w:rsidR="005D5041" w:rsidRPr="00750FF7" w:rsidRDefault="005D5041" w:rsidP="005F1D36">
      <w:pPr>
        <w:pStyle w:val="NoSpacing"/>
        <w:rPr>
          <w:rFonts w:ascii="Times New Roman" w:hAnsi="Times New Roman" w:cs="Times New Roman"/>
          <w:sz w:val="22"/>
        </w:rPr>
      </w:pPr>
    </w:p>
    <w:p w:rsidR="005D5041" w:rsidRPr="00750FF7" w:rsidRDefault="005D5041">
      <w:pPr>
        <w:rPr>
          <w:rFonts w:ascii="Times New Roman" w:hAnsi="Times New Roman" w:cs="Times New Roman"/>
          <w:b/>
        </w:rPr>
      </w:pPr>
      <w:r w:rsidRPr="00750FF7">
        <w:rPr>
          <w:rFonts w:ascii="Times New Roman" w:hAnsi="Times New Roman" w:cs="Times New Roman"/>
          <w:b/>
        </w:rPr>
        <w:br w:type="page"/>
      </w:r>
    </w:p>
    <w:p w:rsidR="00750FF7" w:rsidRPr="00750FF7" w:rsidRDefault="00750FF7" w:rsidP="00750FF7">
      <w:pPr>
        <w:pStyle w:val="NoSpacing"/>
        <w:rPr>
          <w:rFonts w:ascii="Times New Roman" w:hAnsi="Times New Roman" w:cs="Times New Roman"/>
          <w:sz w:val="22"/>
        </w:rPr>
      </w:pPr>
      <w:r w:rsidRPr="00750FF7">
        <w:rPr>
          <w:rFonts w:ascii="Times New Roman" w:hAnsi="Times New Roman" w:cs="Times New Roman"/>
          <w:sz w:val="22"/>
        </w:rPr>
        <w:lastRenderedPageBreak/>
        <w:t>Presenter: Richard K. Maurer, ND</w:t>
      </w:r>
    </w:p>
    <w:p w:rsidR="00750FF7" w:rsidRPr="00750FF7" w:rsidRDefault="00750FF7" w:rsidP="00750FF7">
      <w:pPr>
        <w:rPr>
          <w:rFonts w:ascii="Times New Roman" w:hAnsi="Times New Roman" w:cs="Times New Roman"/>
          <w:b/>
        </w:rPr>
      </w:pPr>
      <w:r w:rsidRPr="00750FF7">
        <w:rPr>
          <w:rFonts w:ascii="Times New Roman" w:hAnsi="Times New Roman" w:cs="Times New Roman"/>
          <w:b/>
        </w:rPr>
        <w:t>Thyroid and Metabolism: Health, longevity and thyroid activation</w:t>
      </w:r>
    </w:p>
    <w:p w:rsidR="00750FF7" w:rsidRPr="00750FF7" w:rsidRDefault="00750FF7" w:rsidP="005F1D36">
      <w:pPr>
        <w:pStyle w:val="NoSpacing"/>
        <w:rPr>
          <w:rFonts w:ascii="Times New Roman" w:hAnsi="Times New Roman" w:cs="Times New Roman"/>
          <w:sz w:val="22"/>
        </w:rPr>
      </w:pPr>
    </w:p>
    <w:p w:rsidR="00750FF7" w:rsidRPr="00750FF7" w:rsidRDefault="00750FF7" w:rsidP="005F1D36">
      <w:pPr>
        <w:pStyle w:val="NoSpacing"/>
        <w:rPr>
          <w:rFonts w:ascii="Times New Roman" w:hAnsi="Times New Roman" w:cs="Times New Roman"/>
          <w:sz w:val="22"/>
        </w:rPr>
      </w:pPr>
    </w:p>
    <w:p w:rsidR="005D5041" w:rsidRPr="00750FF7" w:rsidRDefault="005D5041" w:rsidP="005F1D36">
      <w:pPr>
        <w:pStyle w:val="NoSpacing"/>
        <w:rPr>
          <w:rFonts w:ascii="Times New Roman" w:hAnsi="Times New Roman" w:cs="Times New Roman"/>
          <w:sz w:val="22"/>
        </w:rPr>
      </w:pPr>
      <w:r w:rsidRPr="00750FF7">
        <w:rPr>
          <w:rFonts w:ascii="Times New Roman" w:hAnsi="Times New Roman" w:cs="Times New Roman"/>
          <w:sz w:val="22"/>
        </w:rPr>
        <w:t>Presentation Outline:</w:t>
      </w:r>
    </w:p>
    <w:p w:rsidR="005D5041" w:rsidRPr="00750FF7" w:rsidRDefault="005D5041" w:rsidP="005F1D36">
      <w:pPr>
        <w:pStyle w:val="NoSpacing"/>
        <w:rPr>
          <w:rFonts w:ascii="Times New Roman" w:hAnsi="Times New Roman" w:cs="Times New Roman"/>
          <w:sz w:val="22"/>
        </w:rPr>
      </w:pPr>
    </w:p>
    <w:p w:rsidR="00EF6ECC" w:rsidRPr="00750FF7" w:rsidRDefault="00AB0C89" w:rsidP="005F1D36">
      <w:pPr>
        <w:pStyle w:val="NoSpacing"/>
        <w:rPr>
          <w:rFonts w:ascii="Times New Roman" w:hAnsi="Times New Roman" w:cs="Times New Roman"/>
          <w:sz w:val="22"/>
        </w:rPr>
      </w:pPr>
      <w:r w:rsidRPr="00750FF7">
        <w:rPr>
          <w:rFonts w:ascii="Times New Roman" w:hAnsi="Times New Roman" w:cs="Times New Roman"/>
          <w:sz w:val="22"/>
        </w:rPr>
        <w:t xml:space="preserve">I. Normal thyroid hormone cascade </w:t>
      </w:r>
    </w:p>
    <w:p w:rsidR="00AB0C89" w:rsidRPr="00750FF7" w:rsidRDefault="00AB0C89" w:rsidP="005F1D36">
      <w:pPr>
        <w:pStyle w:val="NoSpacing"/>
        <w:rPr>
          <w:rFonts w:ascii="Times New Roman" w:hAnsi="Times New Roman" w:cs="Times New Roman"/>
          <w:sz w:val="22"/>
        </w:rPr>
      </w:pPr>
      <w:r w:rsidRPr="00750FF7">
        <w:rPr>
          <w:rFonts w:ascii="Times New Roman" w:hAnsi="Times New Roman" w:cs="Times New Roman"/>
          <w:sz w:val="22"/>
        </w:rPr>
        <w:tab/>
        <w:t>A. Hypothalamus: action, feedback</w:t>
      </w:r>
    </w:p>
    <w:p w:rsidR="00AB0C89" w:rsidRPr="00750FF7" w:rsidRDefault="00AB0C89" w:rsidP="005F1D36">
      <w:pPr>
        <w:pStyle w:val="NoSpacing"/>
        <w:rPr>
          <w:rFonts w:ascii="Times New Roman" w:hAnsi="Times New Roman" w:cs="Times New Roman"/>
          <w:sz w:val="22"/>
        </w:rPr>
      </w:pPr>
      <w:r w:rsidRPr="00750FF7">
        <w:rPr>
          <w:rFonts w:ascii="Times New Roman" w:hAnsi="Times New Roman" w:cs="Times New Roman"/>
          <w:sz w:val="22"/>
        </w:rPr>
        <w:tab/>
        <w:t>B. Pituitary: action, feedback</w:t>
      </w:r>
    </w:p>
    <w:p w:rsidR="00AB0C89" w:rsidRPr="00750FF7" w:rsidRDefault="00AB0C89" w:rsidP="005F1D36">
      <w:pPr>
        <w:pStyle w:val="NoSpacing"/>
        <w:rPr>
          <w:rFonts w:ascii="Times New Roman" w:hAnsi="Times New Roman" w:cs="Times New Roman"/>
          <w:sz w:val="22"/>
        </w:rPr>
      </w:pPr>
      <w:r w:rsidRPr="00750FF7">
        <w:rPr>
          <w:rFonts w:ascii="Times New Roman" w:hAnsi="Times New Roman" w:cs="Times New Roman"/>
          <w:sz w:val="22"/>
        </w:rPr>
        <w:tab/>
        <w:t>C. Thyroid gland</w:t>
      </w:r>
    </w:p>
    <w:p w:rsidR="00FE4392" w:rsidRPr="00750FF7" w:rsidRDefault="00FE4392"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a. T4: nutrients and factors</w:t>
      </w:r>
    </w:p>
    <w:p w:rsidR="00FE4392" w:rsidRPr="00750FF7" w:rsidRDefault="00FE4392"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b. T3: normal percentage of total production</w:t>
      </w:r>
    </w:p>
    <w:p w:rsidR="00777C3A" w:rsidRPr="00750FF7" w:rsidRDefault="00777C3A" w:rsidP="005F1D36">
      <w:pPr>
        <w:pStyle w:val="NoSpacing"/>
        <w:rPr>
          <w:rFonts w:ascii="Times New Roman" w:hAnsi="Times New Roman" w:cs="Times New Roman"/>
          <w:sz w:val="22"/>
        </w:rPr>
      </w:pPr>
    </w:p>
    <w:p w:rsidR="00FE4392" w:rsidRPr="00750FF7" w:rsidRDefault="00FE4392" w:rsidP="005F1D36">
      <w:pPr>
        <w:pStyle w:val="NoSpacing"/>
        <w:rPr>
          <w:rFonts w:ascii="Times New Roman" w:hAnsi="Times New Roman" w:cs="Times New Roman"/>
          <w:sz w:val="22"/>
        </w:rPr>
      </w:pPr>
      <w:r w:rsidRPr="00750FF7">
        <w:rPr>
          <w:rFonts w:ascii="Times New Roman" w:hAnsi="Times New Roman" w:cs="Times New Roman"/>
          <w:sz w:val="22"/>
        </w:rPr>
        <w:t xml:space="preserve">II. </w:t>
      </w:r>
      <w:r w:rsidR="002471EA" w:rsidRPr="00750FF7">
        <w:rPr>
          <w:rFonts w:ascii="Times New Roman" w:hAnsi="Times New Roman" w:cs="Times New Roman"/>
          <w:sz w:val="22"/>
        </w:rPr>
        <w:t>Thyroid transport and activation</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t>A. Transport and cellular uptake</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 xml:space="preserve">1. Required proteins </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 xml:space="preserve">2. Active </w:t>
      </w:r>
      <w:proofErr w:type="spellStart"/>
      <w:r w:rsidRPr="00750FF7">
        <w:rPr>
          <w:rFonts w:ascii="Times New Roman" w:hAnsi="Times New Roman" w:cs="Times New Roman"/>
          <w:sz w:val="22"/>
        </w:rPr>
        <w:t>vs</w:t>
      </w:r>
      <w:proofErr w:type="spellEnd"/>
      <w:r w:rsidRPr="00750FF7">
        <w:rPr>
          <w:rFonts w:ascii="Times New Roman" w:hAnsi="Times New Roman" w:cs="Times New Roman"/>
          <w:sz w:val="22"/>
        </w:rPr>
        <w:t xml:space="preserve"> passive transport </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t xml:space="preserve">B. </w:t>
      </w:r>
      <w:proofErr w:type="spellStart"/>
      <w:r w:rsidRPr="00750FF7">
        <w:rPr>
          <w:rFonts w:ascii="Times New Roman" w:hAnsi="Times New Roman" w:cs="Times New Roman"/>
          <w:sz w:val="22"/>
        </w:rPr>
        <w:t>Deiodinase</w:t>
      </w:r>
      <w:proofErr w:type="spellEnd"/>
      <w:r w:rsidRPr="00750FF7">
        <w:rPr>
          <w:rFonts w:ascii="Times New Roman" w:hAnsi="Times New Roman" w:cs="Times New Roman"/>
          <w:sz w:val="22"/>
        </w:rPr>
        <w:t xml:space="preserve"> </w:t>
      </w:r>
      <w:proofErr w:type="spellStart"/>
      <w:r w:rsidRPr="00750FF7">
        <w:rPr>
          <w:rFonts w:ascii="Times New Roman" w:hAnsi="Times New Roman" w:cs="Times New Roman"/>
          <w:sz w:val="22"/>
        </w:rPr>
        <w:t>selenocysteine</w:t>
      </w:r>
      <w:proofErr w:type="spellEnd"/>
      <w:r w:rsidRPr="00750FF7">
        <w:rPr>
          <w:rFonts w:ascii="Times New Roman" w:hAnsi="Times New Roman" w:cs="Times New Roman"/>
          <w:sz w:val="22"/>
        </w:rPr>
        <w:t xml:space="preserve"> enzymes</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1. DIO1/DIO2/DIO3</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 xml:space="preserve">2. What </w:t>
      </w:r>
      <w:proofErr w:type="gramStart"/>
      <w:r w:rsidRPr="00750FF7">
        <w:rPr>
          <w:rFonts w:ascii="Times New Roman" w:hAnsi="Times New Roman" w:cs="Times New Roman"/>
          <w:sz w:val="22"/>
        </w:rPr>
        <w:t>effects</w:t>
      </w:r>
      <w:proofErr w:type="gramEnd"/>
      <w:r w:rsidRPr="00750FF7">
        <w:rPr>
          <w:rFonts w:ascii="Times New Roman" w:hAnsi="Times New Roman" w:cs="Times New Roman"/>
          <w:sz w:val="22"/>
        </w:rPr>
        <w:t xml:space="preserve"> these enzymes?</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r>
      <w:r w:rsidRPr="00750FF7">
        <w:rPr>
          <w:rFonts w:ascii="Times New Roman" w:hAnsi="Times New Roman" w:cs="Times New Roman"/>
          <w:sz w:val="22"/>
        </w:rPr>
        <w:tab/>
      </w:r>
      <w:proofErr w:type="gramStart"/>
      <w:r w:rsidRPr="00750FF7">
        <w:rPr>
          <w:rFonts w:ascii="Times New Roman" w:hAnsi="Times New Roman" w:cs="Times New Roman"/>
          <w:sz w:val="22"/>
        </w:rPr>
        <w:t>a</w:t>
      </w:r>
      <w:proofErr w:type="gramEnd"/>
      <w:r w:rsidRPr="00750FF7">
        <w:rPr>
          <w:rFonts w:ascii="Times New Roman" w:hAnsi="Times New Roman" w:cs="Times New Roman"/>
          <w:sz w:val="22"/>
        </w:rPr>
        <w:t>. stress/ exercise/ chronic illness/ exercise/ insulin resistance</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t>C. Function of T3 at the nuclear cell receptor</w:t>
      </w:r>
    </w:p>
    <w:p w:rsidR="002471EA"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1. T</w:t>
      </w:r>
      <w:r w:rsidR="002471EA" w:rsidRPr="00750FF7">
        <w:rPr>
          <w:rFonts w:ascii="Times New Roman" w:hAnsi="Times New Roman" w:cs="Times New Roman"/>
          <w:sz w:val="22"/>
        </w:rPr>
        <w:t>hyroid activity in different tissues.</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2. RMR</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t>D. Function of rT3</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1. Cellular effects of rT3</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2. Proposed purposes of rT3</w:t>
      </w:r>
    </w:p>
    <w:p w:rsidR="00777C3A" w:rsidRPr="00750FF7" w:rsidRDefault="00777C3A" w:rsidP="005F1D36">
      <w:pPr>
        <w:pStyle w:val="NoSpacing"/>
        <w:rPr>
          <w:rFonts w:ascii="Times New Roman" w:hAnsi="Times New Roman" w:cs="Times New Roman"/>
          <w:sz w:val="22"/>
        </w:rPr>
      </w:pP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III. Thyroid hormone prescriptions</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t xml:space="preserve">A. </w:t>
      </w:r>
      <w:proofErr w:type="spellStart"/>
      <w:r w:rsidR="00E04BE1" w:rsidRPr="00750FF7">
        <w:rPr>
          <w:rFonts w:ascii="Times New Roman" w:hAnsi="Times New Roman" w:cs="Times New Roman"/>
          <w:sz w:val="22"/>
        </w:rPr>
        <w:t>Levothyroxine</w:t>
      </w:r>
      <w:proofErr w:type="spellEnd"/>
      <w:r w:rsidR="00E04BE1" w:rsidRPr="00750FF7">
        <w:rPr>
          <w:rFonts w:ascii="Times New Roman" w:hAnsi="Times New Roman" w:cs="Times New Roman"/>
          <w:sz w:val="22"/>
        </w:rPr>
        <w:t xml:space="preserve"> (T4)</w:t>
      </w:r>
      <w:r w:rsidRPr="00750FF7">
        <w:rPr>
          <w:rFonts w:ascii="Times New Roman" w:hAnsi="Times New Roman" w:cs="Times New Roman"/>
          <w:sz w:val="22"/>
        </w:rPr>
        <w:t xml:space="preserve"> </w:t>
      </w:r>
      <w:r w:rsidR="00E04BE1" w:rsidRPr="00750FF7">
        <w:rPr>
          <w:rFonts w:ascii="Times New Roman" w:hAnsi="Times New Roman" w:cs="Times New Roman"/>
          <w:sz w:val="22"/>
        </w:rPr>
        <w:t>prescription</w:t>
      </w:r>
    </w:p>
    <w:p w:rsidR="00E04BE1"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 xml:space="preserve">1. </w:t>
      </w:r>
      <w:proofErr w:type="gramStart"/>
      <w:r w:rsidRPr="00750FF7">
        <w:rPr>
          <w:rFonts w:ascii="Times New Roman" w:hAnsi="Times New Roman" w:cs="Times New Roman"/>
          <w:sz w:val="22"/>
        </w:rPr>
        <w:t>pharmacokinetics</w:t>
      </w:r>
      <w:proofErr w:type="gramEnd"/>
      <w:r w:rsidRPr="00750FF7">
        <w:rPr>
          <w:rFonts w:ascii="Times New Roman" w:hAnsi="Times New Roman" w:cs="Times New Roman"/>
          <w:sz w:val="22"/>
        </w:rPr>
        <w:t>, effects, S/E</w:t>
      </w:r>
    </w:p>
    <w:p w:rsidR="002471EA"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t xml:space="preserve">B. </w:t>
      </w:r>
      <w:proofErr w:type="spellStart"/>
      <w:r w:rsidR="00777C3A" w:rsidRPr="00750FF7">
        <w:rPr>
          <w:rFonts w:ascii="Times New Roman" w:hAnsi="Times New Roman" w:cs="Times New Roman"/>
          <w:sz w:val="22"/>
        </w:rPr>
        <w:t>Liothyronine</w:t>
      </w:r>
      <w:proofErr w:type="spellEnd"/>
      <w:r w:rsidR="00777C3A" w:rsidRPr="00750FF7">
        <w:rPr>
          <w:rFonts w:ascii="Times New Roman" w:hAnsi="Times New Roman" w:cs="Times New Roman"/>
          <w:sz w:val="22"/>
        </w:rPr>
        <w:t xml:space="preserve"> (</w:t>
      </w:r>
      <w:r w:rsidRPr="00750FF7">
        <w:rPr>
          <w:rFonts w:ascii="Times New Roman" w:hAnsi="Times New Roman" w:cs="Times New Roman"/>
          <w:sz w:val="22"/>
        </w:rPr>
        <w:t>T3</w:t>
      </w:r>
      <w:r w:rsidR="00777C3A" w:rsidRPr="00750FF7">
        <w:rPr>
          <w:rFonts w:ascii="Times New Roman" w:hAnsi="Times New Roman" w:cs="Times New Roman"/>
          <w:sz w:val="22"/>
        </w:rPr>
        <w:t>) prescription</w:t>
      </w:r>
    </w:p>
    <w:p w:rsidR="00777C3A"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 xml:space="preserve">1. </w:t>
      </w:r>
      <w:proofErr w:type="gramStart"/>
      <w:r w:rsidRPr="00750FF7">
        <w:rPr>
          <w:rFonts w:ascii="Times New Roman" w:hAnsi="Times New Roman" w:cs="Times New Roman"/>
          <w:sz w:val="22"/>
        </w:rPr>
        <w:t>pharmacokinetic</w:t>
      </w:r>
      <w:proofErr w:type="gramEnd"/>
      <w:r w:rsidRPr="00750FF7">
        <w:rPr>
          <w:rFonts w:ascii="Times New Roman" w:hAnsi="Times New Roman" w:cs="Times New Roman"/>
          <w:sz w:val="22"/>
        </w:rPr>
        <w:t>, effects, S/E</w:t>
      </w:r>
    </w:p>
    <w:p w:rsidR="00777C3A"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 xml:space="preserve">2. </w:t>
      </w:r>
      <w:proofErr w:type="gramStart"/>
      <w:r w:rsidRPr="00750FF7">
        <w:rPr>
          <w:rFonts w:ascii="Times New Roman" w:hAnsi="Times New Roman" w:cs="Times New Roman"/>
          <w:sz w:val="22"/>
        </w:rPr>
        <w:t>combination</w:t>
      </w:r>
      <w:proofErr w:type="gramEnd"/>
      <w:r w:rsidRPr="00750FF7">
        <w:rPr>
          <w:rFonts w:ascii="Times New Roman" w:hAnsi="Times New Roman" w:cs="Times New Roman"/>
          <w:sz w:val="22"/>
        </w:rPr>
        <w:t xml:space="preserve"> therapy versus single</w:t>
      </w:r>
    </w:p>
    <w:p w:rsidR="00777C3A"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ab/>
        <w:t>C. Desiccated glandular thyroid prescription</w:t>
      </w:r>
    </w:p>
    <w:p w:rsidR="00777C3A"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 xml:space="preserve">1. </w:t>
      </w:r>
      <w:proofErr w:type="gramStart"/>
      <w:r w:rsidRPr="00750FF7">
        <w:rPr>
          <w:rFonts w:ascii="Times New Roman" w:hAnsi="Times New Roman" w:cs="Times New Roman"/>
          <w:sz w:val="22"/>
        </w:rPr>
        <w:t>pharmacokinetic</w:t>
      </w:r>
      <w:proofErr w:type="gramEnd"/>
      <w:r w:rsidRPr="00750FF7">
        <w:rPr>
          <w:rFonts w:ascii="Times New Roman" w:hAnsi="Times New Roman" w:cs="Times New Roman"/>
          <w:sz w:val="22"/>
        </w:rPr>
        <w:t>, effects, S/E</w:t>
      </w:r>
    </w:p>
    <w:p w:rsidR="00777C3A"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ab/>
      </w:r>
      <w:r w:rsidRPr="00750FF7">
        <w:rPr>
          <w:rFonts w:ascii="Times New Roman" w:hAnsi="Times New Roman" w:cs="Times New Roman"/>
          <w:sz w:val="22"/>
        </w:rPr>
        <w:tab/>
        <w:t xml:space="preserve">2. </w:t>
      </w:r>
      <w:proofErr w:type="gramStart"/>
      <w:r w:rsidRPr="00750FF7">
        <w:rPr>
          <w:rFonts w:ascii="Times New Roman" w:hAnsi="Times New Roman" w:cs="Times New Roman"/>
          <w:sz w:val="22"/>
        </w:rPr>
        <w:t>delivery</w:t>
      </w:r>
      <w:proofErr w:type="gramEnd"/>
      <w:r w:rsidRPr="00750FF7">
        <w:rPr>
          <w:rFonts w:ascii="Times New Roman" w:hAnsi="Times New Roman" w:cs="Times New Roman"/>
          <w:sz w:val="22"/>
        </w:rPr>
        <w:t xml:space="preserve"> systems</w:t>
      </w:r>
    </w:p>
    <w:p w:rsidR="00777C3A" w:rsidRPr="00750FF7" w:rsidRDefault="00777C3A" w:rsidP="005F1D36">
      <w:pPr>
        <w:pStyle w:val="NoSpacing"/>
        <w:rPr>
          <w:rFonts w:ascii="Times New Roman" w:hAnsi="Times New Roman" w:cs="Times New Roman"/>
          <w:sz w:val="22"/>
        </w:rPr>
      </w:pPr>
    </w:p>
    <w:p w:rsidR="00777C3A"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IV. Research Review of common effects to thyroid function</w:t>
      </w:r>
    </w:p>
    <w:p w:rsidR="00777C3A"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ab/>
        <w:t>A. Exercise and Fitness</w:t>
      </w:r>
    </w:p>
    <w:p w:rsidR="00777C3A"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ab/>
        <w:t xml:space="preserve">B. </w:t>
      </w:r>
      <w:proofErr w:type="spellStart"/>
      <w:r w:rsidRPr="00750FF7">
        <w:rPr>
          <w:rFonts w:ascii="Times New Roman" w:hAnsi="Times New Roman" w:cs="Times New Roman"/>
          <w:sz w:val="22"/>
        </w:rPr>
        <w:t>Termperature</w:t>
      </w:r>
      <w:proofErr w:type="spellEnd"/>
    </w:p>
    <w:p w:rsidR="00777C3A"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ab/>
        <w:t>C. Dietary/ Food/ Carbohydrate effects/ Bile Acids</w:t>
      </w:r>
    </w:p>
    <w:p w:rsidR="00777C3A" w:rsidRPr="00750FF7" w:rsidRDefault="00777C3A" w:rsidP="005F1D36">
      <w:pPr>
        <w:pStyle w:val="NoSpacing"/>
        <w:rPr>
          <w:rFonts w:ascii="Times New Roman" w:hAnsi="Times New Roman" w:cs="Times New Roman"/>
          <w:sz w:val="22"/>
        </w:rPr>
      </w:pPr>
      <w:r w:rsidRPr="00750FF7">
        <w:rPr>
          <w:rFonts w:ascii="Times New Roman" w:hAnsi="Times New Roman" w:cs="Times New Roman"/>
          <w:sz w:val="22"/>
        </w:rPr>
        <w:tab/>
        <w:t xml:space="preserve">D. Stress/ Illness/ </w:t>
      </w:r>
      <w:proofErr w:type="spellStart"/>
      <w:r w:rsidRPr="00750FF7">
        <w:rPr>
          <w:rFonts w:ascii="Times New Roman" w:hAnsi="Times New Roman" w:cs="Times New Roman"/>
          <w:sz w:val="22"/>
        </w:rPr>
        <w:t>Mediciations</w:t>
      </w:r>
      <w:proofErr w:type="spellEnd"/>
    </w:p>
    <w:p w:rsidR="002471EA" w:rsidRPr="00750FF7" w:rsidRDefault="002471EA" w:rsidP="005F1D36">
      <w:pPr>
        <w:pStyle w:val="NoSpacing"/>
        <w:rPr>
          <w:rFonts w:ascii="Times New Roman" w:hAnsi="Times New Roman" w:cs="Times New Roman"/>
          <w:sz w:val="22"/>
        </w:rPr>
      </w:pPr>
    </w:p>
    <w:p w:rsidR="00FE4392" w:rsidRPr="00750FF7" w:rsidRDefault="002471EA" w:rsidP="005F1D36">
      <w:pPr>
        <w:pStyle w:val="NoSpacing"/>
        <w:rPr>
          <w:rFonts w:ascii="Times New Roman" w:hAnsi="Times New Roman" w:cs="Times New Roman"/>
          <w:sz w:val="22"/>
        </w:rPr>
      </w:pPr>
      <w:r w:rsidRPr="00750FF7">
        <w:rPr>
          <w:rFonts w:ascii="Times New Roman" w:hAnsi="Times New Roman" w:cs="Times New Roman"/>
          <w:sz w:val="22"/>
        </w:rPr>
        <w:tab/>
      </w:r>
    </w:p>
    <w:p w:rsidR="00FE4392" w:rsidRPr="00750FF7" w:rsidRDefault="00FE4392" w:rsidP="005F1D36">
      <w:pPr>
        <w:pStyle w:val="NoSpacing"/>
        <w:rPr>
          <w:rFonts w:ascii="Times New Roman" w:hAnsi="Times New Roman" w:cs="Times New Roman"/>
          <w:sz w:val="22"/>
        </w:rPr>
      </w:pPr>
    </w:p>
    <w:sectPr w:rsidR="00FE4392" w:rsidRPr="00750FF7" w:rsidSect="00EF6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D36"/>
    <w:rsid w:val="00011DBD"/>
    <w:rsid w:val="00021581"/>
    <w:rsid w:val="00033B8F"/>
    <w:rsid w:val="00084DFC"/>
    <w:rsid w:val="00091499"/>
    <w:rsid w:val="000B641B"/>
    <w:rsid w:val="000E6CCF"/>
    <w:rsid w:val="000F0ECD"/>
    <w:rsid w:val="000F50ED"/>
    <w:rsid w:val="000F6498"/>
    <w:rsid w:val="0013261D"/>
    <w:rsid w:val="00136ECD"/>
    <w:rsid w:val="00143AB2"/>
    <w:rsid w:val="0015580B"/>
    <w:rsid w:val="001637CE"/>
    <w:rsid w:val="00173EEC"/>
    <w:rsid w:val="0020537A"/>
    <w:rsid w:val="00231927"/>
    <w:rsid w:val="002471EA"/>
    <w:rsid w:val="00254191"/>
    <w:rsid w:val="0028150D"/>
    <w:rsid w:val="002955FB"/>
    <w:rsid w:val="002B191C"/>
    <w:rsid w:val="002C0792"/>
    <w:rsid w:val="002D6FCA"/>
    <w:rsid w:val="002F625A"/>
    <w:rsid w:val="00301505"/>
    <w:rsid w:val="00303ECD"/>
    <w:rsid w:val="00307242"/>
    <w:rsid w:val="0036064D"/>
    <w:rsid w:val="00364078"/>
    <w:rsid w:val="00394124"/>
    <w:rsid w:val="003A522F"/>
    <w:rsid w:val="003E0698"/>
    <w:rsid w:val="003E41E8"/>
    <w:rsid w:val="003F42EB"/>
    <w:rsid w:val="003F6458"/>
    <w:rsid w:val="00406C14"/>
    <w:rsid w:val="00420FD9"/>
    <w:rsid w:val="00435301"/>
    <w:rsid w:val="00455B36"/>
    <w:rsid w:val="00471219"/>
    <w:rsid w:val="00476FE8"/>
    <w:rsid w:val="004875E5"/>
    <w:rsid w:val="005473F0"/>
    <w:rsid w:val="005505D3"/>
    <w:rsid w:val="0058548B"/>
    <w:rsid w:val="005B4B98"/>
    <w:rsid w:val="005C6D10"/>
    <w:rsid w:val="005D5041"/>
    <w:rsid w:val="005D5658"/>
    <w:rsid w:val="005F1D36"/>
    <w:rsid w:val="006143CD"/>
    <w:rsid w:val="006322BB"/>
    <w:rsid w:val="0068236B"/>
    <w:rsid w:val="006B5E84"/>
    <w:rsid w:val="006D0FE5"/>
    <w:rsid w:val="006E544C"/>
    <w:rsid w:val="006F6459"/>
    <w:rsid w:val="007175D0"/>
    <w:rsid w:val="00750FF7"/>
    <w:rsid w:val="007710FC"/>
    <w:rsid w:val="00777C3A"/>
    <w:rsid w:val="0079443F"/>
    <w:rsid w:val="007974A3"/>
    <w:rsid w:val="00797E0C"/>
    <w:rsid w:val="007D2585"/>
    <w:rsid w:val="007D519D"/>
    <w:rsid w:val="007D5365"/>
    <w:rsid w:val="007E1F66"/>
    <w:rsid w:val="007F1A02"/>
    <w:rsid w:val="007F2ED2"/>
    <w:rsid w:val="008168D9"/>
    <w:rsid w:val="00840AE6"/>
    <w:rsid w:val="00846689"/>
    <w:rsid w:val="00866393"/>
    <w:rsid w:val="00895C96"/>
    <w:rsid w:val="008B716B"/>
    <w:rsid w:val="008C1703"/>
    <w:rsid w:val="008D7AC9"/>
    <w:rsid w:val="00947148"/>
    <w:rsid w:val="00967319"/>
    <w:rsid w:val="00977804"/>
    <w:rsid w:val="00984274"/>
    <w:rsid w:val="009926A6"/>
    <w:rsid w:val="009A6F23"/>
    <w:rsid w:val="009E7521"/>
    <w:rsid w:val="009F7AB9"/>
    <w:rsid w:val="00A15857"/>
    <w:rsid w:val="00A55011"/>
    <w:rsid w:val="00A67449"/>
    <w:rsid w:val="00A76AFB"/>
    <w:rsid w:val="00AB0C89"/>
    <w:rsid w:val="00AE25EE"/>
    <w:rsid w:val="00B07227"/>
    <w:rsid w:val="00B143D2"/>
    <w:rsid w:val="00BB4F9E"/>
    <w:rsid w:val="00BE2358"/>
    <w:rsid w:val="00C26A5C"/>
    <w:rsid w:val="00C33A78"/>
    <w:rsid w:val="00C63148"/>
    <w:rsid w:val="00C800AA"/>
    <w:rsid w:val="00C9518F"/>
    <w:rsid w:val="00CA4CAF"/>
    <w:rsid w:val="00CB3ACC"/>
    <w:rsid w:val="00CC4DA7"/>
    <w:rsid w:val="00CD356E"/>
    <w:rsid w:val="00CE5D76"/>
    <w:rsid w:val="00D055DA"/>
    <w:rsid w:val="00D340BA"/>
    <w:rsid w:val="00D70789"/>
    <w:rsid w:val="00D806A5"/>
    <w:rsid w:val="00D9248E"/>
    <w:rsid w:val="00D96A05"/>
    <w:rsid w:val="00DB013A"/>
    <w:rsid w:val="00DB0780"/>
    <w:rsid w:val="00DD3AC1"/>
    <w:rsid w:val="00DE1C32"/>
    <w:rsid w:val="00DE5002"/>
    <w:rsid w:val="00E04BE1"/>
    <w:rsid w:val="00E07362"/>
    <w:rsid w:val="00E254D0"/>
    <w:rsid w:val="00E51927"/>
    <w:rsid w:val="00E82DAC"/>
    <w:rsid w:val="00E9189C"/>
    <w:rsid w:val="00E95F38"/>
    <w:rsid w:val="00ED1C80"/>
    <w:rsid w:val="00EF066E"/>
    <w:rsid w:val="00EF6ECC"/>
    <w:rsid w:val="00F060C6"/>
    <w:rsid w:val="00F240F0"/>
    <w:rsid w:val="00F30850"/>
    <w:rsid w:val="00F31BFA"/>
    <w:rsid w:val="00F35C1C"/>
    <w:rsid w:val="00F617C3"/>
    <w:rsid w:val="00F70BB9"/>
    <w:rsid w:val="00F71F7B"/>
    <w:rsid w:val="00F956FC"/>
    <w:rsid w:val="00F959F6"/>
    <w:rsid w:val="00FB54E8"/>
    <w:rsid w:val="00FB794B"/>
    <w:rsid w:val="00FD0988"/>
    <w:rsid w:val="00FE4392"/>
    <w:rsid w:val="00FF3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E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9189C"/>
    <w:pPr>
      <w:spacing w:after="0" w:line="240" w:lineRule="auto"/>
    </w:pPr>
    <w:rPr>
      <w:sz w:val="24"/>
    </w:rPr>
  </w:style>
  <w:style w:type="character" w:styleId="Hyperlink">
    <w:name w:val="Hyperlink"/>
    <w:basedOn w:val="DefaultParagraphFont"/>
    <w:uiPriority w:val="99"/>
    <w:unhideWhenUsed/>
    <w:rsid w:val="005F1D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2013-01-29T19:58:00Z</dcterms:created>
  <dcterms:modified xsi:type="dcterms:W3CDTF">2013-01-29T21:51:00Z</dcterms:modified>
</cp:coreProperties>
</file>